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03F6CE9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112AF655">
                <wp:simplePos x="0" y="0"/>
                <wp:positionH relativeFrom="column">
                  <wp:posOffset>36576</wp:posOffset>
                </wp:positionH>
                <wp:positionV relativeFrom="paragraph">
                  <wp:posOffset>92862</wp:posOffset>
                </wp:positionV>
                <wp:extent cx="5851906" cy="1543508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1906" cy="15435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2C2FB9BD" w14:textId="34A25D40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7.3pt;width:460.8pt;height:1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d1cMKwIAAFEEAAAOAAAAZHJzL2Uyb0RvYy54bWysVNuO0zAQfUfiHyy/06SlWdqo6WrpUoS0 XKRdPsBxnMTC8RjbbVK+nrGTLRHwhMiD5fGMj8+cmcnudugUOQvrJOiCLhcpJUJzqKRuCvr16fhq Q4nzTFdMgRYFvQhHb/cvX+x6k4sVtKAqYQmCaJf3pqCt9yZPEsdb0TG3ACM0OmuwHfNo2iapLOsR vVPJKk1vkh5sZSxw4Rye3o9Ouo/4dS24/1zXTniiCorcfFxtXMuwJvsdyxvLTCv5RIP9A4uOSY2P XqHumWfkZOUfUJ3kFhzUfsGhS6CuJRcxB8xmmf6WzWPLjIi5oDjOXGVy/w+Wfzp/sURWWDtKNOuw RE9i8OQtDGQV1OmNyzHo0WCYH/A4RIZMnXkA/s0RDYeW6UbcWQt9K1iF7JbhZjK7OuK4AFL2H6HC Z9jJQwQaatsFQBSDIDpW6XKtTKDC8TDbZMttekMJR98yW7/O0k18g+XP1411/r2AjoRNQS2WPsKz 84PzgQ7Ln0MifVCyOkqlomGb8qAsOTNsk2P8JnQ3D1Oa9AXdZqtsVGDuc3OINH5/g+ikx35Xsivo 5hrE8qDbO13FbvRMqnGPlJWehAzajSr6oRymwpRQXVBSC2Nf4xzipgX7g5Iee7qg7vuJWUGJ+qCx LNvleh2GIBrr7M0KDTv3lHMP0xyhCuopGbcHPw7OyVjZtPjS2Aga7rCUtYwih5qPrCbe2LdR+2nG wmDM7Rj160+w/wkAAP//AwBQSwMEFAAGAAgAAAAhALhO/03fAAAACAEAAA8AAABkcnMvZG93bnJl di54bWxMj8FOwzAQRO9I/IO1SFwQdQhp0oY4FUICwQ0Kgqsbb5OIeB1sNw1/z3KC486MZt5Wm9kO YkIfekcKrhYJCKTGmZ5aBW+v95crECFqMnpwhAq+McCmPj2pdGnckV5w2sZWcAmFUivoYhxLKUPT odVh4UYk9vbOWx359K00Xh+53A4yTZJcWt0TL3R6xLsOm8/twSpYZY/TR3i6fn5v8v2wjhfF9PDl lTo/m29vQESc418YfvEZHWpm2rkDmSAGBUsGjyxnOQi212mRgdgpSJdFAbKu5P8H6h8AAAD//wMA UEsBAi0AFAAGAAgAAAAhALaDOJL+AAAA4QEAABMAAAAAAAAAAAAAAAAAAAAAAFtDb250ZW50X1R5 cGVzXS54bWxQSwECLQAUAAYACAAAACEAOP0h/9YAAACUAQAACwAAAAAAAAAAAAAAAAAvAQAAX3Jl bHMvLnJlbHNQSwECLQAUAAYACAAAACEASXdXDCsCAABRBAAADgAAAAAAAAAAAAAAAAAuAgAAZHJz L2Uyb0RvYy54bWxQSwECLQAUAAYACAAAACEAuE7/Td8AAAAIAQAADwAAAAAAAAAAAAAAAACFBAAA ZHJzL2Rvd25yZXYueG1sUEsFBgAAAAAEAAQA8wAAAJEFAAAAAA== 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2C2FB9BD" w14:textId="34A25D40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1A2A4AF4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Electronic Safety and Security</w:t>
      </w:r>
    </w:p>
    <w:p w14:paraId="7D1C169F" w14:textId="661631AC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Common Work Results </w:t>
      </w:r>
      <w:r w:rsidR="005629C1">
        <w:rPr>
          <w:rFonts w:ascii="Arial" w:hAnsi="Arial" w:cs="Arial" w:hint="eastAsia"/>
          <w:b/>
          <w:sz w:val="22"/>
          <w:szCs w:val="22"/>
          <w:lang w:eastAsia="zh-CN"/>
        </w:rPr>
        <w:t>f</w:t>
      </w:r>
      <w:r>
        <w:rPr>
          <w:rFonts w:ascii="Arial" w:hAnsi="Arial" w:cs="Arial"/>
          <w:b/>
          <w:sz w:val="22"/>
          <w:szCs w:val="22"/>
        </w:rPr>
        <w:t>or Electronic Safety and Security</w:t>
      </w:r>
    </w:p>
    <w:p w14:paraId="399CCCA5" w14:textId="49071A7D" w:rsidR="005954D3" w:rsidRDefault="00C2276F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Network</w:t>
      </w:r>
      <w:r w:rsidR="005954D3">
        <w:rPr>
          <w:rFonts w:ascii="Arial" w:hAnsi="Arial" w:cs="Arial"/>
          <w:b/>
          <w:sz w:val="22"/>
          <w:szCs w:val="22"/>
        </w:rPr>
        <w:t xml:space="preserve">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099BE38" w14:textId="77777777" w:rsidR="00C61DCA" w:rsidRPr="000C1A5A" w:rsidRDefault="00C61DCA" w:rsidP="00C61DCA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5B5A7A">
        <w:rPr>
          <w:rFonts w:ascii="Arial" w:hAnsi="Arial" w:cs="Arial"/>
          <w:b/>
          <w:sz w:val="22"/>
          <w:szCs w:val="22"/>
          <w:lang w:eastAsia="zh-CN"/>
        </w:rPr>
        <w:t>NETWORK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7C7C8C44" w:rsidR="00A7687A" w:rsidRDefault="00886081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511E0569" w:rsidR="00EA0DBF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0D87D1C0" w:rsidR="00695504" w:rsidRDefault="00EE7319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2E865F69" w:rsidR="000C09FB" w:rsidRPr="000C1A5A" w:rsidRDefault="002C4468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0C580849" w:rsidR="006310D1" w:rsidRPr="000C1A5A" w:rsidRDefault="005629C1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04CFB30" w14:textId="7BEF523D" w:rsidR="00E86F49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732FA94" w14:textId="77777777" w:rsidR="00311F57" w:rsidRPr="00311F57" w:rsidRDefault="00311F57" w:rsidP="00A7687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71642937" w14:textId="585A7FF3" w:rsidR="00C51E1A" w:rsidRDefault="00B91695" w:rsidP="00C51E1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REFERENCES</w:t>
      </w:r>
    </w:p>
    <w:tbl>
      <w:tblPr>
        <w:tblW w:w="0" w:type="auto"/>
        <w:jc w:val="start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6662"/>
      </w:tblGrid>
      <w:tr w:rsidR="00C51E1A" w14:paraId="42049C86" w14:textId="77777777" w:rsidTr="00C51E1A">
        <w:trPr>
          <w:trHeight w:val="330"/>
        </w:trPr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31240" w14:textId="77777777" w:rsidR="00C51E1A" w:rsidRDefault="00C51E1A">
            <w:pPr>
              <w:jc w:val="both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STANDARD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00820" w14:textId="7903C1D4" w:rsidR="00C51E1A" w:rsidRDefault="00C51E1A">
            <w:pPr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eastAsia="zh-CN"/>
              </w:rPr>
            </w:pPr>
            <w:r>
              <w:t>CE: EN62368-1; EN55032,EN55024, EN55035, EN61000- 3-2, EN61000-3-3 EN50130-4 FCC: Part 15 Subpart B</w:t>
              <w:br/>
            </w:r>
          </w:p>
        </w:tc>
      </w:tr>
    </w:tbl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866F54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66F54">
        <w:rPr>
          <w:rFonts w:ascii="Arial" w:hAnsi="Arial" w:cs="Arial"/>
          <w:sz w:val="22"/>
          <w:szCs w:val="22"/>
        </w:rPr>
        <w:t>Section Includes</w:t>
      </w:r>
    </w:p>
    <w:p w14:paraId="6870AB3A" w14:textId="77777777" w:rsidR="00AD61BA" w:rsidRPr="003F5D13" w:rsidRDefault="00AD61BA" w:rsidP="00AD61BA">
      <w:pPr>
        <w:pStyle w:val="ae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B5A7A">
        <w:rPr>
          <w:rFonts w:ascii="Arial" w:hAnsi="Arial" w:cs="Arial"/>
          <w:sz w:val="22"/>
          <w:szCs w:val="22"/>
          <w:lang w:eastAsia="zh-CN"/>
        </w:rPr>
        <w:t>NETWORK VIDEO RECORDER</w:t>
      </w:r>
    </w:p>
    <w:p w14:paraId="1CFC36F3" w14:textId="77777777" w:rsidR="00104AFC" w:rsidRDefault="00104AFC" w:rsidP="00C51E1A">
      <w:pPr>
        <w:tabs>
          <w:tab w:val="left" w:pos="900"/>
        </w:tabs>
        <w:rPr>
          <w:rFonts w:ascii="Arial" w:hAnsi="Arial" w:cs="Arial"/>
          <w:sz w:val="22"/>
          <w:szCs w:val="22"/>
          <w:lang w:eastAsia="zh-CN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731E0832" w14:textId="23101F25" w:rsidR="00E86F49" w:rsidRPr="003F5D13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066865E5" w14:textId="52019440" w:rsidR="009F2C01" w:rsidRPr="003F5D13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581473F4" w:rsidR="00F16B1D" w:rsidRPr="003A30BA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A30BA">
        <w:rPr>
          <w:rFonts w:ascii="Arial" w:hAnsi="Arial" w:cs="Arial"/>
          <w:sz w:val="22"/>
          <w:szCs w:val="22"/>
        </w:rPr>
        <w:t>List certifying bodies</w:t>
      </w:r>
      <w:r w:rsidR="00AB415C">
        <w:rPr>
          <w:rFonts w:ascii="Arial" w:hAnsi="Arial" w:cs="Arial"/>
          <w:sz w:val="22"/>
          <w:szCs w:val="22"/>
        </w:rPr>
        <w:t xml:space="preserve"> (</w:t>
      </w:r>
      <w:r w:rsidR="00C64761" w:rsidRPr="003A30BA">
        <w:rPr>
          <w:rFonts w:ascii="Arial" w:hAnsi="Arial" w:cs="Arial" w:hint="eastAsia"/>
          <w:sz w:val="22"/>
          <w:szCs w:val="22"/>
          <w:lang w:eastAsia="zh-CN"/>
        </w:rPr>
        <w:t>FCC,CE</w:t>
      </w:r>
      <w:r w:rsidRPr="003A30BA">
        <w:rPr>
          <w:rFonts w:ascii="Arial" w:hAnsi="Arial" w:cs="Arial"/>
          <w:sz w:val="22"/>
          <w:szCs w:val="22"/>
        </w:rPr>
        <w:t>, etc.)</w:t>
      </w:r>
    </w:p>
    <w:p w14:paraId="49EABF18" w14:textId="0A356EB6" w:rsidR="009F2C01" w:rsidRPr="003F5D13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7D0F92FD" w14:textId="3B050F1E" w:rsidR="007D4AA5" w:rsidRDefault="001B6545" w:rsidP="007D4A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1AADDC77" w14:textId="77777777" w:rsidR="003F5D13" w:rsidRPr="003F5D13" w:rsidRDefault="003F5D13" w:rsidP="003F5D1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E415917" w14:textId="5798C441" w:rsidR="009F2C01" w:rsidRPr="003F5D13" w:rsidRDefault="005629C1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Comply with requirement</w:t>
      </w:r>
      <w:r>
        <w:rPr>
          <w:rFonts w:ascii="Arial" w:hAnsi="Arial" w:cs="Arial" w:hint="eastAsia"/>
          <w:sz w:val="22"/>
          <w:szCs w:val="22"/>
          <w:lang w:eastAsia="zh-CN"/>
        </w:rPr>
        <w:t>s</w:t>
      </w:r>
      <w:r w:rsidR="00365AB2">
        <w:rPr>
          <w:rFonts w:ascii="Arial" w:hAnsi="Arial" w:cs="Arial"/>
          <w:sz w:val="22"/>
          <w:szCs w:val="22"/>
        </w:rPr>
        <w:t>.</w:t>
      </w:r>
    </w:p>
    <w:p w14:paraId="6362A04A" w14:textId="20ACB22A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3C51B51E" w14:textId="549410AD" w:rsidR="00B612C3" w:rsidRPr="003F5D13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33A1C6AD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</w:t>
      </w:r>
      <w:r w:rsidR="00C64761">
        <w:rPr>
          <w:rFonts w:ascii="Arial" w:hAnsi="Arial" w:cs="Arial" w:hint="eastAsia"/>
          <w:sz w:val="22"/>
          <w:szCs w:val="22"/>
          <w:lang w:eastAsia="zh-CN"/>
        </w:rPr>
        <w:t>3</w:t>
      </w:r>
      <w:r w:rsidR="0094612F"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C2B6761" w14:textId="7AD9F24C" w:rsidR="007E6731" w:rsidRPr="000C1A5A" w:rsidRDefault="007E6731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7340366D" w14:textId="30587B12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ZHEJIANG DAHUA VISION TECHNOLOGY CO., LTD.</w:t>
      </w:r>
      <w:r w:rsidRPr="00B12858">
        <w:rPr>
          <w:rFonts w:ascii="Arial" w:hAnsi="Arial" w:cs="Arial"/>
          <w:sz w:val="22"/>
          <w:szCs w:val="22"/>
        </w:rPr>
        <w:t xml:space="preserve"> </w:t>
      </w:r>
    </w:p>
    <w:p w14:paraId="0174E857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Address: No.1399, Binxing Road, Binjiang District, Hangzhou, P.R. China</w:t>
      </w:r>
    </w:p>
    <w:p w14:paraId="7D020514" w14:textId="77777777" w:rsidR="000C64A0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Postcode: 310053</w:t>
      </w:r>
    </w:p>
    <w:p w14:paraId="5189C84D" w14:textId="77777777" w:rsidR="000C64A0" w:rsidRPr="00B12858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Tel: +86-571-87688888 28933188</w:t>
      </w:r>
    </w:p>
    <w:p w14:paraId="2DD616E7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701DA1">
        <w:rPr>
          <w:rFonts w:ascii="Arial" w:hAnsi="Arial" w:cs="Arial"/>
          <w:sz w:val="22"/>
          <w:szCs w:val="22"/>
        </w:rPr>
        <w:t>Email: dhoverseas@dhvisiontech.com</w:t>
      </w:r>
    </w:p>
    <w:p w14:paraId="09396919" w14:textId="77777777" w:rsidR="000C64A0" w:rsidRPr="00701DA1" w:rsidRDefault="000C64A0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  <w:lang w:val="de-CH"/>
        </w:rPr>
      </w:pPr>
      <w:r w:rsidRPr="00701DA1">
        <w:rPr>
          <w:rFonts w:ascii="Arial" w:hAnsi="Arial" w:cs="Arial"/>
          <w:sz w:val="22"/>
          <w:szCs w:val="22"/>
        </w:rPr>
        <w:t>Website: www.dahuasecurity.com</w:t>
      </w:r>
    </w:p>
    <w:p w14:paraId="2475223A" w14:textId="0A978E71" w:rsidR="001B6545" w:rsidRPr="000C1A5A" w:rsidRDefault="001B6545" w:rsidP="000C64A0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3AFA712" w14:textId="77777777" w:rsidR="00AD61BA" w:rsidRPr="00AA05A2" w:rsidRDefault="00AD61BA" w:rsidP="00AD61BA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22"/>
          <w:szCs w:val="22"/>
          <w:lang w:eastAsia="zh-CN"/>
        </w:rPr>
        <w:t/>
      </w:r>
      <w:r w:rsidRPr="005B5A7A">
        <w:rPr>
          <w:rFonts w:ascii="Arial" w:hAnsi="Arial" w:cs="Arial"/>
          <w:sz w:val="22"/>
          <w:szCs w:val="22"/>
          <w:lang w:eastAsia="zh-CN"/>
        </w:rPr>
        <w:t>NETWORK VIDEO RECORDER | DHI-NVR4208-4KS2/L</w:t>
      </w:r>
      <w:r>
        <w:rPr>
          <w:rFonts w:ascii="Arial" w:hAnsi="Arial" w:cs="Arial" w:hint="eastAsia"/>
          <w:sz w:val="22"/>
          <w:szCs w:val="22"/>
          <w:lang w:eastAsia="zh-CN"/>
        </w:rPr>
        <w:t/>
      </w:r>
    </w:p>
    <w:tbl>
      <w:tblPr>
        <w:tblW w:w="8775" w:type="dxa"/>
        <w:jc w:val="start"/>
        <w:tblInd w:w="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90"/>
        <w:gridCol w:w="5958"/>
      </w:tblGrid>
      <w:tr w:rsidR="00556461" w:rsidRPr="00D60D0B" w14:paraId="45801F1E" w14:textId="77777777" w:rsidTr="00311F57">
        <w:trPr>
          <w:trHeight w:val="330"/>
        </w:trPr>
        <w:tc>
          <w:tcPr>
            <w:tcW w:w="1327" w:type="dxa"/>
            <w:vAlign w:val="center"/>
          </w:tcPr>
          <w:p w14:paraId="68C497A4" w14:textId="55233597" w:rsidR="00556461" w:rsidRDefault="00556461" w:rsidP="00556461">
            <w:pPr>
              <w:jc w:val="both"/>
            </w:pPr>
            <w:r>
              <w:t>Alarm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1A6D1AA7" w14:textId="0FF2152E" w:rsidR="00556461" w:rsidRPr="006919BF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General Alarm</w:t>
            </w:r>
          </w:p>
        </w:tc>
        <w:tc>
          <w:tcPr>
            <w:tcW w:w="5958" w:type="dxa"/>
            <w:shd w:val="clear" w:color="auto" w:fill="auto"/>
            <w:vAlign w:val="center"/>
            <w:hideMark/>
          </w:tcPr>
          <w:p w14:paraId="66A43B34" w14:textId="2D2F7040" w:rsidR="00556461" w:rsidRPr="00D60D0B" w:rsidRDefault="00556461" w:rsidP="00556461">
            <w:pPr>
              <w:jc w:val="both"/>
              <w:rPr>
                <w:rFonts w:ascii="微软雅黑" w:eastAsia="微软雅黑" w:hAnsi="微软雅黑" w:cs="宋体"/>
                <w:sz w:val="22"/>
                <w:szCs w:val="22"/>
                <w:lang w:eastAsia="zh-CN"/>
              </w:rPr>
            </w:pPr>
            <w:r>
              <w:t>Motion detection, privacy masking, video loss, PIR alarm, IPC alarm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Anomaly Alarm</w:t>
            </w:r>
          </w:p>
        </w:tc>
        <w:tc>
          <w:p>
            <w:r>
              <w:t>Front-end device going offline, storage error, full storage, IP conflict, MAC conflict, login lock, network security anomaly</w:t>
            </w:r>
          </w:p>
        </w:tc>
      </w:tr>
      <w:tr>
        <w:tc>
          <w:p>
            <w:r>
              <w:t>Alarm</w:t>
            </w:r>
          </w:p>
        </w:tc>
        <w:tc>
          <w:p>
            <w:r>
              <w:t>Alarm Linkage</w:t>
            </w:r>
          </w:p>
        </w:tc>
        <w:tc>
          <w:p>
            <w:r>
              <w:t>Record, snapshot, IPC external alarm output, buzzer, log, preset, email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Humidity</w:t>
            </w:r>
          </w:p>
        </w:tc>
        <w:tc>
          <w:p>
            <w:r>
              <w:t>10℅–90℅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Altitude</w:t>
            </w:r>
          </w:p>
        </w:tc>
        <w:tc>
          <w:p>
            <w:r>
              <w:t>3000m (9843 ft)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Installation</w:t>
            </w:r>
          </w:p>
        </w:tc>
        <w:tc>
          <w:p>
            <w:r>
              <w:t>Desktop mounting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Consumption</w:t>
            </w:r>
          </w:p>
        </w:tc>
        <w:tc>
          <w:p>
            <w:r>
              <w:t>Lower than 10W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Product Dimensions</w:t>
            </w:r>
          </w:p>
        </w:tc>
        <w:tc>
          <w:p>
            <w:r>
              <w:t>Case: 375mm × 275mm × 52mm (W × L × H)
14.76 inch × 10.83 inch × 2.05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Net Weight</w:t>
            </w:r>
          </w:p>
        </w:tc>
        <w:tc>
          <w:p>
            <w:r>
              <w:t>1.51kg (3.33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Power Supply</w:t>
            </w:r>
          </w:p>
        </w:tc>
        <w:tc>
          <w:p>
            <w:r>
              <w:t>DC12V, 4A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Operating Temperature</w:t>
            </w:r>
          </w:p>
        </w:tc>
        <w:tc>
          <w:p>
            <w:r>
              <w:t>-10℃ to +55℃ (+14°F to +131°F)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Gross Weight</w:t>
            </w:r>
          </w:p>
        </w:tc>
        <w:tc>
          <w:p>
            <w:r>
              <w:t>2.76kg (6.08 lb)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Packaging Dimensions</w:t>
            </w:r>
          </w:p>
        </w:tc>
        <w:tc>
          <w:p>
            <w:r>
              <w:t>Single unit with packaging: 141mm × 433mm × 366mm (W × L × H)
5.55 inch × 17.05 inch × 14.41 inch (W × L × H)</w:t>
            </w:r>
          </w:p>
        </w:tc>
      </w:tr>
      <w:tr>
        <w:tc>
          <w:p>
            <w:r>
              <w:t>General</w:t>
            </w:r>
          </w:p>
        </w:tc>
        <w:tc>
          <w:p>
            <w:r>
              <w:t>Storage Humidity</w:t>
            </w:r>
          </w:p>
        </w:tc>
        <w:tc>
          <w:p>
            <w:r>
              <w:t>30%–85%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Playback Function</w:t>
            </w:r>
          </w:p>
        </w:tc>
        <w:tc>
          <w:p>
            <w:r>
              <w:t>1. Play, pause, stop, fast forward, fast backward, rewind, play by frame
2. Full screen, backup (cut/file), partially enlarge, audio on/off</w:t>
            </w:r>
          </w:p>
        </w:tc>
      </w:tr>
      <w:tr>
        <w:tc>
          <w:p>
            <w:r>
              <w:t>Recording Playback</w:t>
            </w:r>
          </w:p>
        </w:tc>
        <w:tc>
          <w:p>
            <w:r>
              <w:t>Multi-channel Playback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Backup</w:t>
            </w:r>
          </w:p>
        </w:tc>
        <w:tc>
          <w:p>
            <w:r>
              <w:t>USB device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Storage</w:t>
            </w:r>
          </w:p>
        </w:tc>
        <w:tc>
          <w:p>
            <w:r>
              <w:t>Local HDD, network</w:t>
            </w:r>
          </w:p>
        </w:tc>
      </w:tr>
      <w:tr>
        <w:tc>
          <w:p>
            <w:r>
              <w:t>Record Playback</w:t>
            </w:r>
          </w:p>
        </w:tc>
        <w:tc>
          <w:p>
            <w:r>
              <w:t>Record Mode</w:t>
            </w:r>
          </w:p>
        </w:tc>
        <w:tc>
          <w:p>
            <w:r>
              <w:t>Manual, Alarm, MD (Video Detection: Motion Detection, Video Loss, Tampering), Schedule (General, Continuous).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Disk Interface</w:t>
            </w:r>
          </w:p>
        </w:tc>
        <w:tc>
          <w:p>
            <w:r>
              <w:t>2 SATA ports, up to 16 TB.The maximum HDD capacity varies with environment temperature.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VGA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USB</w:t>
            </w:r>
          </w:p>
        </w:tc>
        <w:tc>
          <w:p>
            <w:r>
              <w:t>1 front USB 2.0 port, 1 rear USB 2.0 port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HDMI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Input</w:t>
            </w:r>
          </w:p>
        </w:tc>
        <w:tc>
          <w:p>
            <w:r>
              <w:t>1, RCA input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Network</w:t>
            </w:r>
          </w:p>
        </w:tc>
        <w:tc>
          <w:p>
            <w:r>
              <w:t>1 RJ-45, 10/100/1000Mbps (1 gigabit Ethernet port)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PoE Port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Output</w:t>
            </w:r>
          </w:p>
        </w:tc>
        <w:tc>
          <w:p>
            <w:r>
              <w:t>2 channels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RS-485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RS-232</w:t>
            </w:r>
          </w:p>
        </w:tc>
        <w:tc>
          <w:p>
            <w:r>
              <w:t>None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Alarm Input</w:t>
            </w:r>
          </w:p>
        </w:tc>
        <w:tc>
          <w:p>
            <w:r>
              <w:t>4 channels</w:t>
            </w:r>
          </w:p>
        </w:tc>
      </w:tr>
      <w:tr>
        <w:tc>
          <w:p>
            <w:r>
              <w:t>Ports</w:t>
            </w:r>
          </w:p>
        </w:tc>
        <w:tc>
          <w:p>
            <w:r>
              <w:t>Audio Output</w:t>
            </w:r>
          </w:p>
        </w:tc>
        <w:tc>
          <w:p>
            <w:r>
              <w:t>1, RCA output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Mobile Phone Access</w:t>
            </w:r>
          </w:p>
        </w:tc>
        <w:tc>
          <w:p>
            <w:r>
              <w:t>iDMSS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Network Protocol</w:t>
            </w:r>
          </w:p>
        </w:tc>
        <w:tc>
          <w:p>
            <w:r>
              <w:t>HTTP, HTTPS, TCP/IP, IPv4, RTSP, UDP, SMTP,  NTP,  DHCP,  DNS, DDNS, P2P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Interoperability</w:t>
            </w:r>
          </w:p>
        </w:tc>
        <w:tc>
          <w:p>
            <w:r>
              <w:t>ONVIF, CGI, SDK</w:t>
            </w:r>
          </w:p>
        </w:tc>
      </w:tr>
      <w:tr>
        <w:tc>
          <w:p>
            <w:r>
              <w:t>Network</w:t>
            </w:r>
          </w:p>
        </w:tc>
        <w:tc>
          <w:p>
            <w:r>
              <w:t>Browser</w:t>
            </w:r>
          </w:p>
        </w:tc>
        <w:tc>
          <w:p>
            <w:r>
              <w:t>Chrome, IE9 or above, Firefox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Main Processor</w:t>
            </w:r>
          </w:p>
        </w:tc>
        <w:tc>
          <w:p>
            <w:r>
              <w:t>Industrial-grade embedded microcontroller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Interface</w:t>
            </w:r>
          </w:p>
        </w:tc>
        <w:tc>
          <w:p>
            <w:r>
              <w:t>Web, Local GUI</w:t>
            </w:r>
          </w:p>
        </w:tc>
      </w:tr>
      <w:tr>
        <w:tc>
          <w:p>
            <w:r>
              <w:t>System</w:t>
            </w:r>
          </w:p>
        </w:tc>
        <w:tc>
          <w:p>
            <w:r>
              <w:t>Operating System</w:t>
            </w:r>
          </w:p>
        </w:tc>
        <w:tc>
          <w:p>
            <w:r>
              <w:t>Embedded Linux</w:t>
            </w:r>
          </w:p>
        </w:tc>
      </w:tr>
      <w:tr>
        <w:tc>
          <w:p>
            <w:r>
              <w:t>Compression</w:t>
            </w:r>
          </w:p>
        </w:tc>
        <w:tc>
          <w:p>
            <w:r>
              <w:t>Audio</w:t>
            </w:r>
          </w:p>
        </w:tc>
        <w:tc>
          <w:p>
            <w:r>
              <w:t>G.711A/G.711U/PCM/G726</w:t>
            </w:r>
          </w:p>
        </w:tc>
      </w:tr>
      <w:tr>
        <w:tc>
          <w:p>
            <w:r>
              <w:t>Compression Standard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H.265+/Smart H.264+/H.265/H.264/MJPEG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Decoding Capability</w:t>
            </w:r>
          </w:p>
        </w:tc>
        <w:tc>
          <w:p>
            <w:r>
              <w:t>2ch@8MP@30fps/4ch@4MP@30fps/8ch@1080P@30fps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Network Bandwidth</w:t>
            </w:r>
          </w:p>
        </w:tc>
        <w:tc>
          <w:p>
            <w:r>
              <w:t>160 Mbps incoming, 160 Mbps recording and 64 Mbps outgoing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Third-party Camera Access</w:t>
            </w:r>
          </w:p>
        </w:tc>
        <w:tc>
          <w:p>
            <w:r>
              <w:t>Onvif, RTSP, Panasonic, Sony, Axis, Arecont, Pelco, Canon, Samsung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Compression</w:t>
            </w:r>
          </w:p>
        </w:tc>
        <w:tc>
          <w:p>
            <w:r>
              <w:t>Smart H.265/H.265/Smart H.264/H.264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Access Channel</w:t>
            </w:r>
          </w:p>
        </w:tc>
        <w:tc>
          <w:p>
            <w:r>
              <w:t>8 channels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Resolution</w:t>
            </w:r>
          </w:p>
        </w:tc>
        <w:tc>
          <w:p>
            <w:r>
              <w:t>8 MP; 5 MP; 4 MP; 3 MP; 2MP; 720p; D1;</w:t>
            </w:r>
          </w:p>
        </w:tc>
      </w:tr>
      <w:tr>
        <w:tc>
          <w:p>
            <w:r>
              <w:t>Audio and Video Parameters</w:t>
            </w:r>
          </w:p>
        </w:tc>
        <w:tc>
          <w:p>
            <w:r>
              <w:t>Video Output</w:t>
            </w:r>
          </w:p>
        </w:tc>
        <w:tc>
          <w:p>
            <w:r>
              <w:t>1 VGA/1 HDMI simultaneous video output, and the maximum resolution 4K</w:t>
            </w:r>
          </w:p>
        </w:tc>
      </w:tr>
    </w:tbl>
    <w:p w14:paraId="5DA2079B" w14:textId="495A4302" w:rsidR="001B6545" w:rsidRPr="00AA05A2" w:rsidRDefault="001B6545" w:rsidP="0055646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  <w:lang w:eastAsia="zh-CN"/>
        </w:rPr>
      </w:pPr>
    </w:p>
    <w:p w14:paraId="169D1229" w14:textId="77777777" w:rsidR="00556461" w:rsidRDefault="00556461" w:rsidP="00556461">
      <w:pPr>
        <w:keepNext/>
        <w:keepLines/>
        <w:pageBreakBefore/>
        <w:tabs>
          <w:tab w:val="left" w:pos="900"/>
        </w:tabs>
        <w:rPr>
          <w:rFonts w:ascii="Arial" w:hAnsi="Arial" w:cs="Arial"/>
          <w:b/>
          <w:sz w:val="22"/>
          <w:szCs w:val="22"/>
          <w:lang w:eastAsia="zh-CN"/>
        </w:rPr>
        <w:sectPr w:rsidR="00556461" w:rsidSect="00311F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4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C3BA1" w14:textId="77777777" w:rsidR="003376E2" w:rsidRDefault="003376E2">
      <w:r>
        <w:separator/>
      </w:r>
    </w:p>
  </w:endnote>
  <w:endnote w:type="continuationSeparator" w:id="0">
    <w:p w14:paraId="2C7022A4" w14:textId="77777777" w:rsidR="003376E2" w:rsidRDefault="003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7B6C" w14:textId="77777777" w:rsidR="00AB415C" w:rsidRDefault="00AB41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0D56079C" w:rsidR="006D1517" w:rsidRPr="003172A0" w:rsidRDefault="006D1517" w:rsidP="007609A6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3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 w:rsidR="00740E68"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56935" w14:textId="42A4BFA9" w:rsidR="00CE3BB2" w:rsidRPr="00CE3BB2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1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 w:rsidR="005954D3">
      <w:rPr>
        <w:rFonts w:ascii="Arial" w:hAnsi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Video Recorders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3214A" w14:textId="45F5B0AD" w:rsidR="00CE3BB2" w:rsidRPr="003172A0" w:rsidRDefault="00CE3BB2" w:rsidP="00CE3BB2">
    <w:pPr>
      <w:pStyle w:val="a5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0C64A0">
      <w:rPr>
        <w:rFonts w:ascii="Arial" w:hAnsi="Arial"/>
        <w:noProof/>
        <w:sz w:val="20"/>
        <w:szCs w:val="20"/>
      </w:rPr>
      <w:t>3-13-23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C2276F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a6"/>
        <w:rFonts w:ascii="Arial" w:hAnsi="Arial"/>
        <w:sz w:val="20"/>
        <w:szCs w:val="20"/>
      </w:rPr>
      <w:fldChar w:fldCharType="begin"/>
    </w:r>
    <w:r w:rsidRPr="002F0326">
      <w:rPr>
        <w:rStyle w:val="a6"/>
        <w:rFonts w:ascii="Arial" w:hAnsi="Arial"/>
        <w:sz w:val="20"/>
        <w:szCs w:val="20"/>
      </w:rPr>
      <w:instrText xml:space="preserve"> PAGE </w:instrText>
    </w:r>
    <w:r w:rsidRPr="002F0326">
      <w:rPr>
        <w:rStyle w:val="a6"/>
        <w:rFonts w:ascii="Arial" w:hAnsi="Arial"/>
        <w:sz w:val="20"/>
        <w:szCs w:val="20"/>
      </w:rPr>
      <w:fldChar w:fldCharType="separate"/>
    </w:r>
    <w:r w:rsidR="000C64A0">
      <w:rPr>
        <w:rStyle w:val="a6"/>
        <w:rFonts w:ascii="Arial" w:hAnsi="Arial"/>
        <w:noProof/>
        <w:sz w:val="20"/>
        <w:szCs w:val="20"/>
      </w:rPr>
      <w:t>4</w:t>
    </w:r>
    <w:r w:rsidRPr="002F0326">
      <w:rPr>
        <w:rStyle w:val="a6"/>
        <w:rFonts w:ascii="Arial" w:hAnsi="Arial"/>
        <w:sz w:val="20"/>
        <w:szCs w:val="20"/>
      </w:rPr>
      <w:fldChar w:fldCharType="end"/>
    </w:r>
    <w:r w:rsidRPr="002F0326">
      <w:rPr>
        <w:rStyle w:val="a6"/>
        <w:sz w:val="20"/>
        <w:szCs w:val="20"/>
      </w:rPr>
      <w:tab/>
    </w:r>
    <w:r>
      <w:rPr>
        <w:rStyle w:val="a6"/>
        <w:sz w:val="20"/>
        <w:szCs w:val="20"/>
      </w:rPr>
      <w:tab/>
    </w:r>
    <w:r w:rsidR="00496AD6">
      <w:rPr>
        <w:rFonts w:ascii="Arial" w:hAnsi="Arial"/>
        <w:sz w:val="20"/>
        <w:szCs w:val="20"/>
      </w:rPr>
      <w:t>Network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2B5F8E0F" w:rsidR="00CE3BB2" w:rsidRPr="00CE3BB2" w:rsidRDefault="00CB208F">
    <w:pPr>
      <w:pStyle w:val="a5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6E4C" w14:textId="77777777" w:rsidR="003376E2" w:rsidRDefault="003376E2">
      <w:r>
        <w:separator/>
      </w:r>
    </w:p>
  </w:footnote>
  <w:footnote w:type="continuationSeparator" w:id="0">
    <w:p w14:paraId="6276CD5A" w14:textId="77777777" w:rsidR="003376E2" w:rsidRDefault="00337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2D05" w14:textId="77777777" w:rsidR="00AB415C" w:rsidRDefault="00AB41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4E9DA" w14:textId="0969ACDA" w:rsidR="00AB415C" w:rsidRDefault="000C64A0">
    <w:pPr>
      <w:pStyle w:val="a4"/>
    </w:pPr>
    <w:r>
      <w:rPr>
        <w:noProof/>
        <w:lang w:eastAsia="zh-CN"/>
      </w:rPr>
      <w:pict w14:anchorId="3618C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1_3" o:spid="_x0000_s2050" type="#_x0000_t136" style="position:absolute;margin-left:0;margin-top:0;width:661.85pt;height:50.9pt;rotation:315;z-index:251659264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  <w:r w:rsidR="003376E2">
      <w:rPr>
        <w:noProof/>
        <w:lang w:eastAsia="zh-CN"/>
      </w:rPr>
      <w:pict w14:anchorId="682C2850">
        <v:shape id="PowerPlusWaterMarkObject" o:spid="_x0000_s2049" type="#_x0000_t136" style="position:absolute;margin-left:0;margin-top:0;width:661.85pt;height:50.9pt;rotation:-45;z-index:251658240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39529  da hua  2022-12-13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FF25" w14:textId="22892405" w:rsidR="00AB415C" w:rsidRDefault="000C64A0">
    <w:pPr>
      <w:pStyle w:val="a4"/>
    </w:pPr>
    <w:r>
      <w:rPr>
        <w:noProof/>
        <w:lang w:eastAsia="zh-CN"/>
      </w:rPr>
      <w:pict w14:anchorId="02379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71a4b611_1_2_4" o:spid="_x0000_s2051" type="#_x0000_t136" style="position:absolute;margin-left:0;margin-top:0;width:661.85pt;height:50.9pt;rotation:315;z-index:251660288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375185  da hua  2023-03-13"/>
          <o:lock v:ext="edit" aspectratio="t"/>
          <w10:wrap side="larges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0C164C"/>
    <w:multiLevelType w:val="hybridMultilevel"/>
    <w:tmpl w:val="397800AE"/>
    <w:lvl w:ilvl="0" w:tplc="0409000F">
      <w:start w:val="1"/>
      <w:numFmt w:val="decimal"/>
      <w:lvlText w:val="%1."/>
      <w:lvlJc w:val="left"/>
      <w:pPr>
        <w:ind w:left="1212" w:hanging="420"/>
      </w:pPr>
    </w:lvl>
    <w:lvl w:ilvl="1" w:tplc="04090019">
      <w:start w:val="1"/>
      <w:numFmt w:val="lowerLetter"/>
      <w:lvlText w:val="%2)"/>
      <w:lvlJc w:val="left"/>
      <w:pPr>
        <w:ind w:left="1632" w:hanging="420"/>
      </w:pPr>
    </w:lvl>
    <w:lvl w:ilvl="2" w:tplc="0409001B">
      <w:start w:val="1"/>
      <w:numFmt w:val="lowerRoman"/>
      <w:lvlText w:val="%3."/>
      <w:lvlJc w:val="right"/>
      <w:pPr>
        <w:ind w:left="2052" w:hanging="420"/>
      </w:pPr>
    </w:lvl>
    <w:lvl w:ilvl="3" w:tplc="0409000F">
      <w:start w:val="1"/>
      <w:numFmt w:val="decimal"/>
      <w:lvlText w:val="%4."/>
      <w:lvlJc w:val="left"/>
      <w:pPr>
        <w:ind w:left="2472" w:hanging="420"/>
      </w:pPr>
    </w:lvl>
    <w:lvl w:ilvl="4" w:tplc="04090019">
      <w:start w:val="1"/>
      <w:numFmt w:val="lowerLetter"/>
      <w:lvlText w:val="%5)"/>
      <w:lvlJc w:val="left"/>
      <w:pPr>
        <w:ind w:left="2892" w:hanging="420"/>
      </w:pPr>
    </w:lvl>
    <w:lvl w:ilvl="5" w:tplc="0409001B">
      <w:start w:val="1"/>
      <w:numFmt w:val="lowerRoman"/>
      <w:lvlText w:val="%6."/>
      <w:lvlJc w:val="right"/>
      <w:pPr>
        <w:ind w:left="3312" w:hanging="420"/>
      </w:pPr>
    </w:lvl>
    <w:lvl w:ilvl="6" w:tplc="0409000F">
      <w:start w:val="1"/>
      <w:numFmt w:val="decimal"/>
      <w:lvlText w:val="%7."/>
      <w:lvlJc w:val="left"/>
      <w:pPr>
        <w:ind w:left="3732" w:hanging="420"/>
      </w:pPr>
    </w:lvl>
    <w:lvl w:ilvl="7" w:tplc="04090019">
      <w:start w:val="1"/>
      <w:numFmt w:val="lowerLetter"/>
      <w:lvlText w:val="%8)"/>
      <w:lvlJc w:val="left"/>
      <w:pPr>
        <w:ind w:left="4152" w:hanging="420"/>
      </w:pPr>
    </w:lvl>
    <w:lvl w:ilvl="8" w:tplc="0409001B">
      <w:start w:val="1"/>
      <w:numFmt w:val="lowerRoman"/>
      <w:lvlText w:val="%9."/>
      <w:lvlJc w:val="right"/>
      <w:pPr>
        <w:ind w:left="4572" w:hanging="420"/>
      </w:pPr>
    </w:lvl>
  </w:abstractNum>
  <w:abstractNum w:abstractNumId="11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1635785"/>
    <w:multiLevelType w:val="hybridMultilevel"/>
    <w:tmpl w:val="A9966D64"/>
    <w:lvl w:ilvl="0" w:tplc="613EF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E3065E"/>
    <w:multiLevelType w:val="multilevel"/>
    <w:tmpl w:val="4620BA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  <w:color w:val="000000" w:themeColor="text1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"/>
  </w:num>
  <w:num w:numId="4">
    <w:abstractNumId w:val="18"/>
  </w:num>
  <w:num w:numId="5">
    <w:abstractNumId w:val="7"/>
  </w:num>
  <w:num w:numId="6">
    <w:abstractNumId w:val="20"/>
  </w:num>
  <w:num w:numId="7">
    <w:abstractNumId w:val="0"/>
  </w:num>
  <w:num w:numId="8">
    <w:abstractNumId w:val="8"/>
  </w:num>
  <w:num w:numId="9">
    <w:abstractNumId w:val="15"/>
  </w:num>
  <w:num w:numId="10">
    <w:abstractNumId w:val="21"/>
  </w:num>
  <w:num w:numId="11">
    <w:abstractNumId w:val="28"/>
  </w:num>
  <w:num w:numId="12">
    <w:abstractNumId w:val="19"/>
  </w:num>
  <w:num w:numId="13">
    <w:abstractNumId w:val="25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3"/>
  </w:num>
  <w:num w:numId="19">
    <w:abstractNumId w:val="11"/>
  </w:num>
  <w:num w:numId="20">
    <w:abstractNumId w:val="3"/>
  </w:num>
  <w:num w:numId="21">
    <w:abstractNumId w:val="17"/>
  </w:num>
  <w:num w:numId="22">
    <w:abstractNumId w:val="27"/>
  </w:num>
  <w:num w:numId="23">
    <w:abstractNumId w:val="16"/>
  </w:num>
  <w:num w:numId="24">
    <w:abstractNumId w:val="5"/>
  </w:num>
  <w:num w:numId="25">
    <w:abstractNumId w:val="22"/>
  </w:num>
  <w:num w:numId="26">
    <w:abstractNumId w:val="2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33BF"/>
    <w:rsid w:val="00054E6F"/>
    <w:rsid w:val="000563B8"/>
    <w:rsid w:val="00063E0C"/>
    <w:rsid w:val="0006410B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77DB5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C64A0"/>
    <w:rsid w:val="000D0211"/>
    <w:rsid w:val="000D1961"/>
    <w:rsid w:val="000D3D24"/>
    <w:rsid w:val="000D5746"/>
    <w:rsid w:val="000D7083"/>
    <w:rsid w:val="000E0979"/>
    <w:rsid w:val="000E2FE6"/>
    <w:rsid w:val="000E369B"/>
    <w:rsid w:val="000E5970"/>
    <w:rsid w:val="000F3345"/>
    <w:rsid w:val="000F3D2B"/>
    <w:rsid w:val="000F3E42"/>
    <w:rsid w:val="000F421A"/>
    <w:rsid w:val="000F4646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3DF"/>
    <w:rsid w:val="0012752C"/>
    <w:rsid w:val="00127BDC"/>
    <w:rsid w:val="00130398"/>
    <w:rsid w:val="00133B0D"/>
    <w:rsid w:val="001351E3"/>
    <w:rsid w:val="00135569"/>
    <w:rsid w:val="00135709"/>
    <w:rsid w:val="00136244"/>
    <w:rsid w:val="00136A13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258F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543"/>
    <w:rsid w:val="00211AD8"/>
    <w:rsid w:val="00212840"/>
    <w:rsid w:val="00214B0F"/>
    <w:rsid w:val="00215873"/>
    <w:rsid w:val="002211EC"/>
    <w:rsid w:val="00221BCF"/>
    <w:rsid w:val="00224A4E"/>
    <w:rsid w:val="00226686"/>
    <w:rsid w:val="0022747D"/>
    <w:rsid w:val="002320D5"/>
    <w:rsid w:val="00233979"/>
    <w:rsid w:val="002346CC"/>
    <w:rsid w:val="002348E0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45DC4"/>
    <w:rsid w:val="002506D0"/>
    <w:rsid w:val="002638CC"/>
    <w:rsid w:val="002703B0"/>
    <w:rsid w:val="002717E3"/>
    <w:rsid w:val="00274793"/>
    <w:rsid w:val="00274F34"/>
    <w:rsid w:val="002761C7"/>
    <w:rsid w:val="002771A0"/>
    <w:rsid w:val="00280A45"/>
    <w:rsid w:val="00287B8D"/>
    <w:rsid w:val="002916D8"/>
    <w:rsid w:val="002951CE"/>
    <w:rsid w:val="002A33A0"/>
    <w:rsid w:val="002B5192"/>
    <w:rsid w:val="002B70F4"/>
    <w:rsid w:val="002C1951"/>
    <w:rsid w:val="002C4468"/>
    <w:rsid w:val="002C48FE"/>
    <w:rsid w:val="002C6557"/>
    <w:rsid w:val="002C7E84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2F4C9F"/>
    <w:rsid w:val="00300626"/>
    <w:rsid w:val="003068A9"/>
    <w:rsid w:val="00306F5A"/>
    <w:rsid w:val="00311F57"/>
    <w:rsid w:val="00313F49"/>
    <w:rsid w:val="003144FD"/>
    <w:rsid w:val="0031559B"/>
    <w:rsid w:val="0032169C"/>
    <w:rsid w:val="00325993"/>
    <w:rsid w:val="0032779B"/>
    <w:rsid w:val="00331A73"/>
    <w:rsid w:val="00333BE6"/>
    <w:rsid w:val="003376E2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2C2C"/>
    <w:rsid w:val="003960F1"/>
    <w:rsid w:val="00397107"/>
    <w:rsid w:val="003A12EC"/>
    <w:rsid w:val="003A188A"/>
    <w:rsid w:val="003A1FE6"/>
    <w:rsid w:val="003A30BA"/>
    <w:rsid w:val="003A3479"/>
    <w:rsid w:val="003A3C69"/>
    <w:rsid w:val="003B234B"/>
    <w:rsid w:val="003C03DD"/>
    <w:rsid w:val="003C15F7"/>
    <w:rsid w:val="003C3D1D"/>
    <w:rsid w:val="003C566F"/>
    <w:rsid w:val="003C6B03"/>
    <w:rsid w:val="003D0F3D"/>
    <w:rsid w:val="003D2ECE"/>
    <w:rsid w:val="003D5237"/>
    <w:rsid w:val="003D5F9F"/>
    <w:rsid w:val="003E13F5"/>
    <w:rsid w:val="003F2463"/>
    <w:rsid w:val="003F294A"/>
    <w:rsid w:val="003F5D13"/>
    <w:rsid w:val="004048F0"/>
    <w:rsid w:val="00404CD4"/>
    <w:rsid w:val="00414323"/>
    <w:rsid w:val="00414741"/>
    <w:rsid w:val="004159F6"/>
    <w:rsid w:val="00417BFB"/>
    <w:rsid w:val="00426877"/>
    <w:rsid w:val="00430AAA"/>
    <w:rsid w:val="00431C5A"/>
    <w:rsid w:val="00440C7D"/>
    <w:rsid w:val="0044144F"/>
    <w:rsid w:val="004467A1"/>
    <w:rsid w:val="00446CEB"/>
    <w:rsid w:val="0044756B"/>
    <w:rsid w:val="00451996"/>
    <w:rsid w:val="00452F27"/>
    <w:rsid w:val="00453AD5"/>
    <w:rsid w:val="00454C9B"/>
    <w:rsid w:val="0045503D"/>
    <w:rsid w:val="00457BB1"/>
    <w:rsid w:val="0046052D"/>
    <w:rsid w:val="00460C68"/>
    <w:rsid w:val="00460D66"/>
    <w:rsid w:val="00464EFF"/>
    <w:rsid w:val="00465F2E"/>
    <w:rsid w:val="004720E2"/>
    <w:rsid w:val="00472F58"/>
    <w:rsid w:val="004738C8"/>
    <w:rsid w:val="00484837"/>
    <w:rsid w:val="00485321"/>
    <w:rsid w:val="00487B7B"/>
    <w:rsid w:val="00490F64"/>
    <w:rsid w:val="00494C74"/>
    <w:rsid w:val="00494E06"/>
    <w:rsid w:val="00495542"/>
    <w:rsid w:val="00496342"/>
    <w:rsid w:val="004963C2"/>
    <w:rsid w:val="00496AD6"/>
    <w:rsid w:val="00496CA5"/>
    <w:rsid w:val="004972EC"/>
    <w:rsid w:val="004975E2"/>
    <w:rsid w:val="004A1BA1"/>
    <w:rsid w:val="004A248F"/>
    <w:rsid w:val="004A5A3C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4F68BF"/>
    <w:rsid w:val="0050138D"/>
    <w:rsid w:val="0050322B"/>
    <w:rsid w:val="00507D39"/>
    <w:rsid w:val="00513EE6"/>
    <w:rsid w:val="00514379"/>
    <w:rsid w:val="00521DCB"/>
    <w:rsid w:val="005278DC"/>
    <w:rsid w:val="005313F9"/>
    <w:rsid w:val="005315B2"/>
    <w:rsid w:val="00531E83"/>
    <w:rsid w:val="00532054"/>
    <w:rsid w:val="005374E7"/>
    <w:rsid w:val="00543885"/>
    <w:rsid w:val="00545C1F"/>
    <w:rsid w:val="00550E03"/>
    <w:rsid w:val="00551B01"/>
    <w:rsid w:val="005522AA"/>
    <w:rsid w:val="00555622"/>
    <w:rsid w:val="00556461"/>
    <w:rsid w:val="0056051A"/>
    <w:rsid w:val="005629C1"/>
    <w:rsid w:val="00563BB5"/>
    <w:rsid w:val="00571B67"/>
    <w:rsid w:val="00581329"/>
    <w:rsid w:val="0058297A"/>
    <w:rsid w:val="00582D30"/>
    <w:rsid w:val="0058426C"/>
    <w:rsid w:val="005954D3"/>
    <w:rsid w:val="0059666E"/>
    <w:rsid w:val="005A2290"/>
    <w:rsid w:val="005A32E3"/>
    <w:rsid w:val="005A7508"/>
    <w:rsid w:val="005B76D9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5F5840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7DF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847B9"/>
    <w:rsid w:val="006900DF"/>
    <w:rsid w:val="006932D2"/>
    <w:rsid w:val="0069497B"/>
    <w:rsid w:val="00695504"/>
    <w:rsid w:val="00695D22"/>
    <w:rsid w:val="00695D6B"/>
    <w:rsid w:val="00696ADA"/>
    <w:rsid w:val="00697136"/>
    <w:rsid w:val="006A172F"/>
    <w:rsid w:val="006A1939"/>
    <w:rsid w:val="006A5CE6"/>
    <w:rsid w:val="006A7CC5"/>
    <w:rsid w:val="006B1A5E"/>
    <w:rsid w:val="006B34F5"/>
    <w:rsid w:val="006B453A"/>
    <w:rsid w:val="006B5012"/>
    <w:rsid w:val="006B520D"/>
    <w:rsid w:val="006C1A87"/>
    <w:rsid w:val="006C414B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15AF8"/>
    <w:rsid w:val="00725614"/>
    <w:rsid w:val="00730045"/>
    <w:rsid w:val="00731499"/>
    <w:rsid w:val="00733CD8"/>
    <w:rsid w:val="00740E68"/>
    <w:rsid w:val="007416BF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2675"/>
    <w:rsid w:val="0078395F"/>
    <w:rsid w:val="00784078"/>
    <w:rsid w:val="007845C8"/>
    <w:rsid w:val="00786E92"/>
    <w:rsid w:val="007878ED"/>
    <w:rsid w:val="00792792"/>
    <w:rsid w:val="007944CB"/>
    <w:rsid w:val="00794BDE"/>
    <w:rsid w:val="007A2CC4"/>
    <w:rsid w:val="007A4054"/>
    <w:rsid w:val="007A6FF0"/>
    <w:rsid w:val="007B0C1D"/>
    <w:rsid w:val="007B6D63"/>
    <w:rsid w:val="007C0923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64BE"/>
    <w:rsid w:val="007E6731"/>
    <w:rsid w:val="007E765A"/>
    <w:rsid w:val="007E78F2"/>
    <w:rsid w:val="007F7972"/>
    <w:rsid w:val="00800C69"/>
    <w:rsid w:val="008028AB"/>
    <w:rsid w:val="008050F5"/>
    <w:rsid w:val="00805D18"/>
    <w:rsid w:val="0080686A"/>
    <w:rsid w:val="00810996"/>
    <w:rsid w:val="00810CB1"/>
    <w:rsid w:val="00811FAF"/>
    <w:rsid w:val="0081219F"/>
    <w:rsid w:val="008139FB"/>
    <w:rsid w:val="008159B2"/>
    <w:rsid w:val="00817A27"/>
    <w:rsid w:val="00822284"/>
    <w:rsid w:val="00822D14"/>
    <w:rsid w:val="008255AD"/>
    <w:rsid w:val="00836B25"/>
    <w:rsid w:val="00852BF2"/>
    <w:rsid w:val="00853375"/>
    <w:rsid w:val="008536CB"/>
    <w:rsid w:val="0085375F"/>
    <w:rsid w:val="00854F2B"/>
    <w:rsid w:val="008576CB"/>
    <w:rsid w:val="00862EA2"/>
    <w:rsid w:val="00864147"/>
    <w:rsid w:val="00866797"/>
    <w:rsid w:val="00866F54"/>
    <w:rsid w:val="0087135A"/>
    <w:rsid w:val="008734ED"/>
    <w:rsid w:val="00875A35"/>
    <w:rsid w:val="00885B6A"/>
    <w:rsid w:val="00886081"/>
    <w:rsid w:val="00887732"/>
    <w:rsid w:val="008904E8"/>
    <w:rsid w:val="008919FE"/>
    <w:rsid w:val="00891A74"/>
    <w:rsid w:val="00892B9A"/>
    <w:rsid w:val="00894E84"/>
    <w:rsid w:val="00895A98"/>
    <w:rsid w:val="008A18AA"/>
    <w:rsid w:val="008A2A88"/>
    <w:rsid w:val="008A38D3"/>
    <w:rsid w:val="008A3AE9"/>
    <w:rsid w:val="008A5CFC"/>
    <w:rsid w:val="008A689F"/>
    <w:rsid w:val="008A6F46"/>
    <w:rsid w:val="008B72F0"/>
    <w:rsid w:val="008B785F"/>
    <w:rsid w:val="008C0190"/>
    <w:rsid w:val="008C4696"/>
    <w:rsid w:val="008C60D7"/>
    <w:rsid w:val="008C6765"/>
    <w:rsid w:val="008D0EA6"/>
    <w:rsid w:val="008E0E39"/>
    <w:rsid w:val="008E1C7A"/>
    <w:rsid w:val="008E2ECF"/>
    <w:rsid w:val="008E3FE7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4C93"/>
    <w:rsid w:val="0094612F"/>
    <w:rsid w:val="00957982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3BC0"/>
    <w:rsid w:val="009F439F"/>
    <w:rsid w:val="00A00D85"/>
    <w:rsid w:val="00A04FD1"/>
    <w:rsid w:val="00A11B1D"/>
    <w:rsid w:val="00A11C7D"/>
    <w:rsid w:val="00A16188"/>
    <w:rsid w:val="00A21BF3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67C44"/>
    <w:rsid w:val="00A70100"/>
    <w:rsid w:val="00A7687A"/>
    <w:rsid w:val="00A77EB9"/>
    <w:rsid w:val="00A81F62"/>
    <w:rsid w:val="00A83A48"/>
    <w:rsid w:val="00A84416"/>
    <w:rsid w:val="00A9024F"/>
    <w:rsid w:val="00A90B4D"/>
    <w:rsid w:val="00A92E40"/>
    <w:rsid w:val="00A950E1"/>
    <w:rsid w:val="00AA05A2"/>
    <w:rsid w:val="00AB3029"/>
    <w:rsid w:val="00AB415C"/>
    <w:rsid w:val="00AB623E"/>
    <w:rsid w:val="00AC26B6"/>
    <w:rsid w:val="00AC79CB"/>
    <w:rsid w:val="00AD052B"/>
    <w:rsid w:val="00AD61BA"/>
    <w:rsid w:val="00AD7B22"/>
    <w:rsid w:val="00AE115B"/>
    <w:rsid w:val="00AE2C0B"/>
    <w:rsid w:val="00AE43AD"/>
    <w:rsid w:val="00AF063F"/>
    <w:rsid w:val="00AF1387"/>
    <w:rsid w:val="00AF2726"/>
    <w:rsid w:val="00AF417D"/>
    <w:rsid w:val="00AF6264"/>
    <w:rsid w:val="00B0109E"/>
    <w:rsid w:val="00B16FE5"/>
    <w:rsid w:val="00B241E8"/>
    <w:rsid w:val="00B24A2B"/>
    <w:rsid w:val="00B2677B"/>
    <w:rsid w:val="00B31011"/>
    <w:rsid w:val="00B35306"/>
    <w:rsid w:val="00B43607"/>
    <w:rsid w:val="00B43F4D"/>
    <w:rsid w:val="00B445C3"/>
    <w:rsid w:val="00B612C3"/>
    <w:rsid w:val="00B770A9"/>
    <w:rsid w:val="00B80D4F"/>
    <w:rsid w:val="00B813E1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198E"/>
    <w:rsid w:val="00BE23BA"/>
    <w:rsid w:val="00BE61B1"/>
    <w:rsid w:val="00BE6526"/>
    <w:rsid w:val="00BE69EB"/>
    <w:rsid w:val="00BE6F8D"/>
    <w:rsid w:val="00BF3655"/>
    <w:rsid w:val="00BF7851"/>
    <w:rsid w:val="00C009E4"/>
    <w:rsid w:val="00C06603"/>
    <w:rsid w:val="00C078A2"/>
    <w:rsid w:val="00C12A45"/>
    <w:rsid w:val="00C150E4"/>
    <w:rsid w:val="00C21B29"/>
    <w:rsid w:val="00C2276F"/>
    <w:rsid w:val="00C2711B"/>
    <w:rsid w:val="00C279BB"/>
    <w:rsid w:val="00C30B8C"/>
    <w:rsid w:val="00C3190C"/>
    <w:rsid w:val="00C31C5A"/>
    <w:rsid w:val="00C3242A"/>
    <w:rsid w:val="00C35F8D"/>
    <w:rsid w:val="00C36314"/>
    <w:rsid w:val="00C40833"/>
    <w:rsid w:val="00C45AB7"/>
    <w:rsid w:val="00C46F13"/>
    <w:rsid w:val="00C47CC5"/>
    <w:rsid w:val="00C507F9"/>
    <w:rsid w:val="00C51E1A"/>
    <w:rsid w:val="00C52A2C"/>
    <w:rsid w:val="00C52CFD"/>
    <w:rsid w:val="00C55B91"/>
    <w:rsid w:val="00C571ED"/>
    <w:rsid w:val="00C6095E"/>
    <w:rsid w:val="00C61DCA"/>
    <w:rsid w:val="00C6215E"/>
    <w:rsid w:val="00C62902"/>
    <w:rsid w:val="00C62DA3"/>
    <w:rsid w:val="00C64761"/>
    <w:rsid w:val="00C70ABE"/>
    <w:rsid w:val="00C72317"/>
    <w:rsid w:val="00C72545"/>
    <w:rsid w:val="00C8056F"/>
    <w:rsid w:val="00C814D2"/>
    <w:rsid w:val="00C86ED3"/>
    <w:rsid w:val="00C86F5A"/>
    <w:rsid w:val="00C95461"/>
    <w:rsid w:val="00C9604F"/>
    <w:rsid w:val="00C97470"/>
    <w:rsid w:val="00CA30E6"/>
    <w:rsid w:val="00CA485E"/>
    <w:rsid w:val="00CA5467"/>
    <w:rsid w:val="00CA5841"/>
    <w:rsid w:val="00CA6F85"/>
    <w:rsid w:val="00CA73BC"/>
    <w:rsid w:val="00CB1962"/>
    <w:rsid w:val="00CB208F"/>
    <w:rsid w:val="00CB2922"/>
    <w:rsid w:val="00CB3CEB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46C9"/>
    <w:rsid w:val="00D151B0"/>
    <w:rsid w:val="00D16A1F"/>
    <w:rsid w:val="00D22FBD"/>
    <w:rsid w:val="00D243BD"/>
    <w:rsid w:val="00D27D25"/>
    <w:rsid w:val="00D3197C"/>
    <w:rsid w:val="00D34627"/>
    <w:rsid w:val="00D351ED"/>
    <w:rsid w:val="00D369ED"/>
    <w:rsid w:val="00D37C91"/>
    <w:rsid w:val="00D42135"/>
    <w:rsid w:val="00D4235C"/>
    <w:rsid w:val="00D47776"/>
    <w:rsid w:val="00D47E19"/>
    <w:rsid w:val="00D56323"/>
    <w:rsid w:val="00D666D5"/>
    <w:rsid w:val="00D670D6"/>
    <w:rsid w:val="00D707C4"/>
    <w:rsid w:val="00D80093"/>
    <w:rsid w:val="00D81AAA"/>
    <w:rsid w:val="00D830CB"/>
    <w:rsid w:val="00D862A7"/>
    <w:rsid w:val="00D925A3"/>
    <w:rsid w:val="00D92695"/>
    <w:rsid w:val="00D92C9D"/>
    <w:rsid w:val="00D94760"/>
    <w:rsid w:val="00D96BC9"/>
    <w:rsid w:val="00D97090"/>
    <w:rsid w:val="00DA182E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47DAA"/>
    <w:rsid w:val="00E551A2"/>
    <w:rsid w:val="00E57EBA"/>
    <w:rsid w:val="00E611E6"/>
    <w:rsid w:val="00E7486A"/>
    <w:rsid w:val="00E74D21"/>
    <w:rsid w:val="00E755B1"/>
    <w:rsid w:val="00E7639C"/>
    <w:rsid w:val="00E800FA"/>
    <w:rsid w:val="00E8155F"/>
    <w:rsid w:val="00E81998"/>
    <w:rsid w:val="00E82EE7"/>
    <w:rsid w:val="00E86F49"/>
    <w:rsid w:val="00E94EFB"/>
    <w:rsid w:val="00E95484"/>
    <w:rsid w:val="00EA0DBF"/>
    <w:rsid w:val="00EA11B1"/>
    <w:rsid w:val="00EA3D1A"/>
    <w:rsid w:val="00EA5BEF"/>
    <w:rsid w:val="00EA6B30"/>
    <w:rsid w:val="00EA7B3C"/>
    <w:rsid w:val="00EB1EC0"/>
    <w:rsid w:val="00EB7804"/>
    <w:rsid w:val="00EB7988"/>
    <w:rsid w:val="00EC17D9"/>
    <w:rsid w:val="00ED3467"/>
    <w:rsid w:val="00ED429B"/>
    <w:rsid w:val="00ED7501"/>
    <w:rsid w:val="00EE3B28"/>
    <w:rsid w:val="00EE3D82"/>
    <w:rsid w:val="00EE5E5C"/>
    <w:rsid w:val="00EE6A9D"/>
    <w:rsid w:val="00EE6E8B"/>
    <w:rsid w:val="00EE7319"/>
    <w:rsid w:val="00EE75DD"/>
    <w:rsid w:val="00EF04C6"/>
    <w:rsid w:val="00EF060F"/>
    <w:rsid w:val="00EF3294"/>
    <w:rsid w:val="00EF5054"/>
    <w:rsid w:val="00EF7E9A"/>
    <w:rsid w:val="00F0251F"/>
    <w:rsid w:val="00F06A2B"/>
    <w:rsid w:val="00F11840"/>
    <w:rsid w:val="00F11889"/>
    <w:rsid w:val="00F13B21"/>
    <w:rsid w:val="00F16B1D"/>
    <w:rsid w:val="00F2785F"/>
    <w:rsid w:val="00F3248D"/>
    <w:rsid w:val="00F33760"/>
    <w:rsid w:val="00F42517"/>
    <w:rsid w:val="00F450CC"/>
    <w:rsid w:val="00F47DBE"/>
    <w:rsid w:val="00F617F8"/>
    <w:rsid w:val="00F64A7A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9677A"/>
    <w:rsid w:val="00FA33F9"/>
    <w:rsid w:val="00FA6067"/>
    <w:rsid w:val="00FB3003"/>
    <w:rsid w:val="00FB377B"/>
    <w:rsid w:val="00FC294D"/>
    <w:rsid w:val="00FC452E"/>
    <w:rsid w:val="00FC6E76"/>
    <w:rsid w:val="00FC772B"/>
    <w:rsid w:val="00FD3CF1"/>
    <w:rsid w:val="00FD5927"/>
    <w:rsid w:val="00FE028C"/>
    <w:rsid w:val="00FE02C3"/>
    <w:rsid w:val="00FE57DC"/>
    <w:rsid w:val="00FE777A"/>
    <w:rsid w:val="00FF409E"/>
    <w:rsid w:val="00FF48C5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9684FCA"/>
  <w15:docId w15:val="{BC8D72DC-8089-43AB-8031-A026EE43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10D1"/>
    <w:rPr>
      <w:color w:val="0000FF"/>
      <w:u w:val="single"/>
    </w:rPr>
  </w:style>
  <w:style w:type="paragraph" w:styleId="a4">
    <w:name w:val="header"/>
    <w:basedOn w:val="a"/>
    <w:rsid w:val="002F032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2F032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2F0326"/>
  </w:style>
  <w:style w:type="paragraph" w:styleId="a7">
    <w:name w:val="Balloon Text"/>
    <w:basedOn w:val="a"/>
    <w:link w:val="a8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020B59"/>
    <w:rPr>
      <w:sz w:val="16"/>
      <w:szCs w:val="16"/>
    </w:rPr>
  </w:style>
  <w:style w:type="paragraph" w:styleId="aa">
    <w:name w:val="annotation text"/>
    <w:basedOn w:val="a"/>
    <w:link w:val="ab"/>
    <w:semiHidden/>
    <w:rsid w:val="00020B59"/>
    <w:rPr>
      <w:sz w:val="20"/>
      <w:szCs w:val="20"/>
    </w:rPr>
  </w:style>
  <w:style w:type="paragraph" w:styleId="ac">
    <w:name w:val="annotation subject"/>
    <w:basedOn w:val="aa"/>
    <w:next w:val="aa"/>
    <w:semiHidden/>
    <w:rsid w:val="00020B59"/>
    <w:rPr>
      <w:b/>
      <w:bCs/>
    </w:rPr>
  </w:style>
  <w:style w:type="table" w:styleId="ad">
    <w:name w:val="Table Grid"/>
    <w:basedOn w:val="a1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6028B"/>
    <w:pPr>
      <w:ind w:left="720"/>
      <w:contextualSpacing/>
    </w:pPr>
  </w:style>
  <w:style w:type="paragraph" w:styleId="af">
    <w:name w:val="Revision"/>
    <w:hidden/>
    <w:uiPriority w:val="99"/>
    <w:semiHidden/>
    <w:rsid w:val="00451996"/>
    <w:rPr>
      <w:sz w:val="24"/>
      <w:szCs w:val="24"/>
    </w:rPr>
  </w:style>
  <w:style w:type="character" w:customStyle="1" w:styleId="ab">
    <w:name w:val="批注文字 字符"/>
    <w:basedOn w:val="a0"/>
    <w:link w:val="aa"/>
    <w:semiHidden/>
    <w:rsid w:val="00C5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oter4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2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_rels/header3.xml.rels><?xml version="1.0" encoding="UTF-8" standalone="no"?><Relationships xmlns="http://schemas.openxmlformats.org/package/2006/relationships"><Relationship Id="rId1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BE89-6077-45FF-9F77-8B741237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3977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2021-01-07T08:32:00Z</dcterms:created>
  <dc:creator>Consultants and More for Bosch</dc:creator>
  <cp:lastModifiedBy>楼航讯</cp:lastModifiedBy>
  <cp:lastPrinted>2017-04-07T01:41:00Z</cp:lastPrinted>
  <dcterms:modified xsi:type="dcterms:W3CDTF">2023-03-13T07:36:00Z</dcterms:modified>
  <cp:revision>16</cp:revision>
  <dc:title>AutoDome Cameras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d46a6755_b77b54e0_71a4b611081d41ef20104b44d97ee6c446e8cc972fad46b724f474755d271ac3</vt:lpwstr>
  </property>
  <property fmtid="{D5CDD505-2E9C-101B-9397-08002B2CF9AE}" pid="3" name="GSEDS_HWMT_d46a6755">
    <vt:lpwstr>f244e9a3_mFV3wT84ISk3PcpOlHv+qF0jJPw=_8QYrr2Rseyk1Od9OmXTg11/0n5eHQ2ri44m5f93zAcIVCii/ShqyZn46Vu+Y0KUNYRbgiohlITL3XODjsoX1a+PyOVA=_5e628787</vt:lpwstr>
  </property>
</Properties>
</file>